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5C" w:rsidRPr="003A6CC6" w:rsidRDefault="0056525C" w:rsidP="00111138">
      <w:pPr>
        <w:shd w:val="clear" w:color="auto" w:fill="FFFFFF"/>
        <w:spacing w:after="120" w:line="478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</w:rPr>
      </w:pPr>
      <w:r w:rsidRPr="003A6CC6">
        <w:rPr>
          <w:rFonts w:ascii="Times New Roman" w:eastAsia="Times New Roman" w:hAnsi="Times New Roman" w:cs="Times New Roman"/>
          <w:b/>
          <w:color w:val="FF0000"/>
          <w:kern w:val="36"/>
          <w:sz w:val="56"/>
          <w:szCs w:val="56"/>
        </w:rPr>
        <w:t>Мастер – класс для родителей</w:t>
      </w:r>
    </w:p>
    <w:p w:rsidR="0056525C" w:rsidRPr="003A6CC6" w:rsidRDefault="0056525C" w:rsidP="00111138">
      <w:pPr>
        <w:shd w:val="clear" w:color="auto" w:fill="FFFFFF"/>
        <w:spacing w:after="120" w:line="478" w:lineRule="atLeast"/>
        <w:jc w:val="center"/>
        <w:outlineLvl w:val="0"/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</w:pPr>
      <w:r w:rsidRPr="003A6CC6">
        <w:rPr>
          <w:rFonts w:ascii="Times New Roman" w:eastAsia="Times New Roman" w:hAnsi="Times New Roman" w:cs="Times New Roman"/>
          <w:b/>
          <w:color w:val="0070C0"/>
          <w:kern w:val="36"/>
          <w:sz w:val="56"/>
          <w:szCs w:val="56"/>
        </w:rPr>
        <w:t>Пальчик-мальчик, где ты был?</w:t>
      </w:r>
    </w:p>
    <w:p w:rsidR="0056525C" w:rsidRPr="00111138" w:rsidRDefault="0056525C" w:rsidP="00111138">
      <w:pPr>
        <w:shd w:val="clear" w:color="auto" w:fill="FFFFFF"/>
        <w:spacing w:after="240" w:line="202" w:lineRule="atLeast"/>
        <w:jc w:val="center"/>
        <w:outlineLvl w:val="1"/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</w:pPr>
      <w:r w:rsidRPr="00111138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 xml:space="preserve">Развитие мелкой моторики рук у </w:t>
      </w:r>
      <w:r w:rsidR="00111138">
        <w:rPr>
          <w:rFonts w:ascii="Times New Roman" w:eastAsia="Times New Roman" w:hAnsi="Times New Roman" w:cs="Times New Roman"/>
          <w:b/>
          <w:color w:val="FF0000"/>
          <w:sz w:val="40"/>
          <w:szCs w:val="40"/>
        </w:rPr>
        <w:t>детей с помощью пальчиковых игр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723"/>
        <w:gridCol w:w="122"/>
        <w:gridCol w:w="3227"/>
      </w:tblGrid>
      <w:tr w:rsidR="0056525C" w:rsidRPr="00111138" w:rsidTr="0056525C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0" w:type="dxa"/>
              <w:bottom w:w="0" w:type="dxa"/>
              <w:right w:w="276" w:type="dxa"/>
            </w:tcMar>
            <w:hideMark/>
          </w:tcPr>
          <w:p w:rsidR="0056525C" w:rsidRPr="00111138" w:rsidRDefault="0056525C" w:rsidP="0056525C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6525C" w:rsidRPr="00111138" w:rsidRDefault="0056525C" w:rsidP="0056525C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53" w:type="dxa"/>
              <w:bottom w:w="0" w:type="dxa"/>
              <w:right w:w="0" w:type="dxa"/>
            </w:tcMar>
            <w:hideMark/>
          </w:tcPr>
          <w:p w:rsidR="0056525C" w:rsidRPr="00111138" w:rsidRDefault="0056525C" w:rsidP="0056525C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</w:tc>
      </w:tr>
    </w:tbl>
    <w:p w:rsidR="0056525C" w:rsidRPr="004A5458" w:rsidRDefault="0056525C" w:rsidP="00111138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A54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Наверное, нет в наше время родителей, которые не знали бы о пользе пальчиковых игр. Ведь развитие мелкой моторики рук отлично развивает и речь, и интеллект ребенка, вырабатывают у него внимательность, способность сосредотачиваться и расслабляться. Однако представления о том, что такое эти </w:t>
      </w:r>
      <w:hyperlink r:id="rId5" w:tooltip="12 пальчиковых игр – для дома, праздника, развивающих занятий" w:history="1">
        <w:r w:rsidRPr="004A5458">
          <w:rPr>
            <w:rFonts w:ascii="Times New Roman" w:eastAsia="Times New Roman" w:hAnsi="Times New Roman" w:cs="Times New Roman"/>
            <w:b/>
            <w:bCs/>
            <w:iCs/>
            <w:color w:val="888888"/>
            <w:sz w:val="28"/>
            <w:szCs w:val="28"/>
          </w:rPr>
          <w:t>пальчиковые игры</w:t>
        </w:r>
      </w:hyperlink>
      <w:r w:rsidRPr="004A54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, и как, собственно, в них играть, бывают совершенно разные. Кто-то вспомнит самую обычную «</w:t>
      </w:r>
      <w:proofErr w:type="spellStart"/>
      <w:r w:rsidRPr="004A54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сороку-белобоку</w:t>
      </w:r>
      <w:proofErr w:type="spellEnd"/>
      <w:r w:rsidRPr="004A5458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», а кто-то скажет о необходимости специальных занятий, и желательно — по составленным профессионалами пособиям. И все, в общем-то, будут правы. Потому что пальчиковых игр очень много и заниматься ими можно по-разному.</w:t>
      </w:r>
    </w:p>
    <w:p w:rsidR="0056525C" w:rsidRPr="00111138" w:rsidRDefault="0056525C" w:rsidP="00111138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 простой вид этих игр, который подходит для </w:t>
      </w:r>
      <w:hyperlink r:id="rId6" w:tooltip="Дети, раздел на 7е" w:history="1">
        <w:r w:rsidRPr="00111138">
          <w:rPr>
            <w:rFonts w:ascii="Times New Roman" w:eastAsia="Times New Roman" w:hAnsi="Times New Roman" w:cs="Times New Roman"/>
            <w:b/>
            <w:bCs/>
            <w:color w:val="888888"/>
            <w:sz w:val="28"/>
            <w:szCs w:val="28"/>
          </w:rPr>
          <w:t>детей</w:t>
        </w:r>
      </w:hyperlink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любого возраста, даже (и особенно!) грудничкам — это массаж: поглаживание ладошки и пальчиков. Полезно не только гладить, но и растирать пальчики, загибать их и разгибать, потряхивать. Есть множество </w:t>
      </w:r>
      <w:proofErr w:type="spellStart"/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потешек</w:t>
      </w:r>
      <w:proofErr w:type="spellEnd"/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gramStart"/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которыми</w:t>
      </w:r>
      <w:proofErr w:type="gramEnd"/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можно сопровождать эти действия, например: «Этот пальчик — </w:t>
      </w:r>
      <w:proofErr w:type="gramStart"/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>дедушка, этот пальчик — </w:t>
      </w:r>
      <w:hyperlink r:id="rId7" w:tooltip="Бабушка и все-все-все" w:history="1">
        <w:r w:rsidRPr="00111138">
          <w:rPr>
            <w:rFonts w:ascii="Times New Roman" w:eastAsia="Times New Roman" w:hAnsi="Times New Roman" w:cs="Times New Roman"/>
            <w:b/>
            <w:bCs/>
            <w:color w:val="888888"/>
            <w:sz w:val="28"/>
            <w:szCs w:val="28"/>
          </w:rPr>
          <w:t>бабушка</w:t>
        </w:r>
      </w:hyperlink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>, этот пальчик — папочка, этот пальчик — мамочка, ну а этот пальчик — я! Вот и вся моя семья».</w:t>
      </w:r>
      <w:proofErr w:type="gramEnd"/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Или: «Этот братец в лес ходил, этот братец щи варил, этот братец кашу ел, этот братец песни пел!». Нетрудно и самим родителям придумать какие-нибудь «прибаутки», чтобы гимнастика проходила веселее. Следующий по сложности вид пальчиковых игр — жестовые игры. Движения в них выполняются всей кистью руки (движений отдельными пальцами мало). Примером такой игры могут служить «Ладушки». Подобные упражнения полезны не только малышам, но и детям постарше, 2-3 лет, так как развивают координацию движений кистей и пальцев, а старшим дошкольникам еще и помогают преодолеть зажатость и скованность. Вот одна из жестовых игр.</w:t>
      </w:r>
    </w:p>
    <w:p w:rsidR="0056525C" w:rsidRPr="00111138" w:rsidRDefault="0056525C" w:rsidP="00111138">
      <w:pPr>
        <w:shd w:val="clear" w:color="auto" w:fill="FFFFFF"/>
        <w:spacing w:before="120" w:after="120" w:line="331" w:lineRule="atLeast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>«Жил-был царь»</w:t>
      </w:r>
    </w:p>
    <w:p w:rsidR="0056525C" w:rsidRPr="00111138" w:rsidRDefault="0056525C" w:rsidP="00111138">
      <w:pPr>
        <w:shd w:val="clear" w:color="auto" w:fill="FFFFFF"/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111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Обе руки приставляются к вискам основаниями ладоней, ладони выпрямлены — изображаем «корону».</w:t>
      </w: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У царя был двор.</w:t>
      </w: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1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разводятся на уровне груди — изображаем «двор».</w:t>
      </w: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На дворе был кол,</w:t>
      </w: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1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Одна рука ставится на локоть, пальцы вверх, сжаты, ладонь прямая.</w:t>
      </w: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На колу — мочало,</w:t>
      </w: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1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Развести пальцы поднятой руки.</w:t>
      </w: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Его ветром качало.</w:t>
      </w: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1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Покачать кистью.</w:t>
      </w:r>
      <w:r w:rsid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начать ли сначала?</w:t>
      </w:r>
    </w:p>
    <w:p w:rsidR="0056525C" w:rsidRPr="00111138" w:rsidRDefault="0056525C" w:rsidP="00111138">
      <w:pPr>
        <w:shd w:val="clear" w:color="auto" w:fill="FFFFFF"/>
        <w:spacing w:before="60" w:after="24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11138">
        <w:rPr>
          <w:rFonts w:ascii="Times New Roman" w:eastAsia="Arial Unicode MS" w:hAnsi="Times New Roman" w:cs="Times New Roman"/>
          <w:color w:val="000000"/>
          <w:sz w:val="28"/>
          <w:szCs w:val="28"/>
        </w:rPr>
        <w:t>Наконец, собственно пальчиковые игры можно разбить на два подвида: условно назовем их «статические» (нужно составить из пальцев какую-либо фигуру) и «динамические» (нужно выполнять пальцами какие-либо действия)</w:t>
      </w:r>
      <w:proofErr w:type="gramStart"/>
      <w:r w:rsidRPr="00111138">
        <w:rPr>
          <w:rFonts w:ascii="Times New Roman" w:eastAsia="Arial Unicode MS" w:hAnsi="Times New Roman" w:cs="Times New Roman"/>
          <w:color w:val="000000"/>
          <w:sz w:val="28"/>
          <w:szCs w:val="28"/>
        </w:rPr>
        <w:t>.«</w:t>
      </w:r>
      <w:proofErr w:type="gramEnd"/>
      <w:r w:rsidRPr="0011113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Статические» упражнения — это, к примеру,«театр теней». Складываем пальцы так, чтобы тень от руки была похожа на собачку, зайца, голубя... Будет интересно, если и взрослые поучаствуют в этой игре. </w:t>
      </w:r>
      <w:proofErr w:type="gramStart"/>
      <w:r w:rsidRPr="00111138">
        <w:rPr>
          <w:rFonts w:ascii="Times New Roman" w:eastAsia="Arial Unicode MS" w:hAnsi="Times New Roman" w:cs="Times New Roman"/>
          <w:color w:val="000000"/>
          <w:sz w:val="28"/>
          <w:szCs w:val="28"/>
        </w:rPr>
        <w:t>Есть и специальные упражнения подобного типа — их можно использовать как элемент гимнастики для ребенка: «коза» — вытянуть указательный палец и мизинец, остальные пальцы сжать; «очки» — изобразить очки, образовав 2 кружка из большого и указательного пальцев обеих рук, соединить их; «гнездо» — соединить обе руки в виде гнезда, пальцы плотно сжать.</w:t>
      </w:r>
      <w:proofErr w:type="gramEnd"/>
      <w:r w:rsidRPr="00111138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Если вы изобразите зайчика (вытянув вверх указательный и средний пальцы и соединив остальные), и ваш зайчик начнет сгибать то одно, то другое «ухо», — это будет простейшее «динамическое» пальчиковое упражнение. Вот еще пример простой игры такого вида — «Лесенка».</w:t>
      </w:r>
    </w:p>
    <w:p w:rsidR="0056525C" w:rsidRPr="00111138" w:rsidRDefault="0056525C" w:rsidP="00111138">
      <w:pPr>
        <w:shd w:val="clear" w:color="auto" w:fill="FFFFFF"/>
        <w:spacing w:before="120" w:after="120" w:line="331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>«Я иду наверх»</w:t>
      </w:r>
    </w:p>
    <w:p w:rsidR="0056525C" w:rsidRPr="00111138" w:rsidRDefault="0056525C" w:rsidP="00111138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>Левую ладонь поставьте перед собой вертикально, пальцы раздвиньте; указательным пальцем правой руки по очереди прикасайтесь к пальцам левой руки, начиная с мизинца, как бы поднимаясь по ступеням лесенки.</w:t>
      </w:r>
    </w:p>
    <w:p w:rsidR="0056525C" w:rsidRPr="00111138" w:rsidRDefault="0056525C" w:rsidP="00111138">
      <w:pPr>
        <w:shd w:val="clear" w:color="auto" w:fill="FFFFFF"/>
        <w:spacing w:before="120" w:after="120" w:line="331" w:lineRule="atLeast"/>
        <w:jc w:val="both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>«Я спускаюсь вниз»</w:t>
      </w:r>
    </w:p>
    <w:p w:rsidR="0056525C" w:rsidRPr="00111138" w:rsidRDefault="0056525C" w:rsidP="00111138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Указательный палец «спускается» но пальцам левой руки вниз от </w:t>
      </w:r>
      <w:proofErr w:type="gramStart"/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>большого</w:t>
      </w:r>
      <w:proofErr w:type="gramEnd"/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указательному. Можно сочинить целую сказку:</w:t>
      </w:r>
    </w:p>
    <w:p w:rsidR="0056525C" w:rsidRPr="00111138" w:rsidRDefault="0056525C" w:rsidP="00111138">
      <w:pPr>
        <w:shd w:val="clear" w:color="auto" w:fill="FFFFFF"/>
        <w:spacing w:before="60"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>«Маленький гномик отправился в лес. Топ-топ</w:t>
      </w: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1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Указательный и средний пальцы топают по столу, изображая ножки.</w:t>
      </w: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А навстречу ему два ежика. Шлеп-шлеп.</w:t>
      </w: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1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Руки шлепают по столу ладошками вниз.</w:t>
      </w: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Вдруг один ежик услыхал гномика, испугался, свернулся в клубочек.</w:t>
      </w: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1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Сжимаем кулачок правой руки.</w:t>
      </w: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Потом колючки расправил, перестал бояться.</w:t>
      </w: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1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Пальчики-колючки спокойно ложатся на стол ладонью вниз.</w:t>
      </w: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Другой ежик испугался, сжался в комочек.</w:t>
      </w: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1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Другая рука сжимается в кулак. Дальше асимметричные движения рук. </w:t>
      </w:r>
      <w:proofErr w:type="gramStart"/>
      <w:r w:rsidRPr="00111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Левая</w:t>
      </w:r>
      <w:proofErr w:type="gramEnd"/>
      <w:r w:rsidRPr="00111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в кулаке — правая растопыривает пальцы, и наоборот.</w:t>
      </w: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 xml:space="preserve">Этот ежик боится, а тот колючки расправляет, теперь первый в клубочек сжимается, а второй храбрым становится. Посмотрел на них гномик и </w:t>
      </w: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быстро-быстро побежал из лесу».</w:t>
      </w: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1113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Указательный и средний палец изображают бегущие ножки.</w:t>
      </w:r>
    </w:p>
    <w:p w:rsidR="0056525C" w:rsidRPr="00111138" w:rsidRDefault="0056525C" w:rsidP="00111138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>Подобные упражнения полезны не только малышам, но и старшим дошкольникам для подготовки руки к письму. Задания в этом случае должны быть посложнее: например, «прошагать» по дорожке указательным и безымянным пальчиками, потом указательным и мизинцем, большим и указательным и т.д</w:t>
      </w:r>
      <w:proofErr w:type="gramStart"/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>.«</w:t>
      </w:r>
      <w:proofErr w:type="gramEnd"/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>Динамические» пальчиковые игры отлично подходят в качестве развлечения детской компании.</w:t>
      </w:r>
    </w:p>
    <w:p w:rsidR="0056525C" w:rsidRPr="00111138" w:rsidRDefault="0056525C" w:rsidP="00111138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Устроим шутливое соревнование «многоножек»! Перед началом игры дети должны положить руки на край стола. По сигналу взрослого «многоножки» начинают двигаться к противоположному краю стола, причем в движении принимают участие все пять пальцев.</w:t>
      </w:r>
    </w:p>
    <w:p w:rsidR="0056525C" w:rsidRPr="00111138" w:rsidRDefault="0056525C" w:rsidP="00111138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Аналогично можно проводить гонки «слоников»: средний палец правой или левой руки — это «хобот», остальные пальцы — «ноги слона»</w:t>
      </w:r>
      <w:proofErr w:type="gramStart"/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>.С</w:t>
      </w:r>
      <w:proofErr w:type="gramEnd"/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лону запрещается подпрыгивать и касаться хоботом земли, при ходьбе он должен опираться на все 4 ноги. Для детей постарше стоит подобрать игру </w:t>
      </w:r>
      <w:proofErr w:type="gramStart"/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>посерьезнее</w:t>
      </w:r>
      <w:proofErr w:type="gramEnd"/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Например, «Летает — не летает». Игроки рассаживаются вокруг стола, положив руки ладонями на стол. Выбирается тот, кто будет водить. Водящий говорит: «Синица летит!» Поднимая при этом один из пальцев. Каждый из игроков должен оторвать от стола тот же палец. Опустив палец, водящий продолжает: «Воробей летит!» И отрывает от стола другой палец. Игроки вновь повторяют его движение. Темп игры понемногу убыстряется. И в какой-то момент водящий, поднимая палец, произносит чепуху: «Щепка летит!» Тут уже повторять за водящим движение не надо! Недогадливые или рассеянные игроки, которые все-таки пальцы подняли, выходят из игры. Или получают от водящего </w:t>
      </w:r>
      <w:proofErr w:type="spellStart"/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>щелбан</w:t>
      </w:r>
      <w:proofErr w:type="spellEnd"/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об этом надо договориться заранее. Подобных игр-соревнований не так уж мало (вспомним хотя бы всем знакомую «Камень-ножницы-бумага»). В них интересно поиграть и малышам, и школьникам, а может быть, и их родителям тоже. Такие игры развивают не только мелкую моторику, но и внимание и сообразительность. Вот сколько развлечений и упражнений скрывается под словосочетанием «пальчиковая игра»! И если вам не хочется разучивать с ребенком надоевшие «Ладушки», или вашему малышу скучно составлять сложные фигуры из пальцев, вы можете легко найти другую игру, которая поможет развитию мелкой моторики, мышечного аппарата и тактильной чувствительности.</w:t>
      </w:r>
    </w:p>
    <w:p w:rsidR="0056525C" w:rsidRPr="00111138" w:rsidRDefault="0056525C" w:rsidP="00111138">
      <w:pPr>
        <w:shd w:val="clear" w:color="auto" w:fill="FFFFFF"/>
        <w:spacing w:before="6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11138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играть!</w:t>
      </w:r>
    </w:p>
    <w:p w:rsidR="005A5027" w:rsidRPr="00111138" w:rsidRDefault="005A5027" w:rsidP="0011113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A5027" w:rsidRPr="00111138" w:rsidSect="003F2144">
      <w:pgSz w:w="11906" w:h="16838"/>
      <w:pgMar w:top="1134" w:right="1133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6525C"/>
    <w:rsid w:val="00087959"/>
    <w:rsid w:val="00111138"/>
    <w:rsid w:val="002C3348"/>
    <w:rsid w:val="003A6CC6"/>
    <w:rsid w:val="003F2144"/>
    <w:rsid w:val="00410618"/>
    <w:rsid w:val="00480F90"/>
    <w:rsid w:val="004A5458"/>
    <w:rsid w:val="0056525C"/>
    <w:rsid w:val="005A5027"/>
    <w:rsid w:val="00DA1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618"/>
  </w:style>
  <w:style w:type="paragraph" w:styleId="1">
    <w:name w:val="heading 1"/>
    <w:basedOn w:val="a"/>
    <w:link w:val="10"/>
    <w:uiPriority w:val="9"/>
    <w:qFormat/>
    <w:rsid w:val="005652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5652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52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56525C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6525C"/>
    <w:rPr>
      <w:color w:val="0000FF"/>
      <w:u w:val="single"/>
    </w:rPr>
  </w:style>
  <w:style w:type="character" w:customStyle="1" w:styleId="apple-converted-space">
    <w:name w:val="apple-converted-space"/>
    <w:basedOn w:val="a0"/>
    <w:rsid w:val="0056525C"/>
  </w:style>
  <w:style w:type="character" w:customStyle="1" w:styleId="ocenkalink">
    <w:name w:val="ocenka_link"/>
    <w:basedOn w:val="a0"/>
    <w:rsid w:val="0056525C"/>
  </w:style>
  <w:style w:type="paragraph" w:styleId="a4">
    <w:name w:val="Normal (Web)"/>
    <w:basedOn w:val="a"/>
    <w:uiPriority w:val="99"/>
    <w:semiHidden/>
    <w:unhideWhenUsed/>
    <w:rsid w:val="005652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56525C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52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6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7ya.ru/article/babushka-i-vse-vse-vs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7ya.ru/baby/" TargetMode="External"/><Relationship Id="rId5" Type="http://schemas.openxmlformats.org/officeDocument/2006/relationships/hyperlink" Target="http://www.7ya.ru/article/12-palchikovyh-igr-dlya-doma-prazdnika-razvivayuwih-zanyatij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F9A68-664B-4589-A95A-39FA7211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2015-08-02T14:39:00Z</cp:lastPrinted>
  <dcterms:created xsi:type="dcterms:W3CDTF">2015-02-21T08:37:00Z</dcterms:created>
  <dcterms:modified xsi:type="dcterms:W3CDTF">2015-08-02T14:40:00Z</dcterms:modified>
</cp:coreProperties>
</file>