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7C" w:rsidRPr="000D3D6D" w:rsidRDefault="0086237C" w:rsidP="000D3D6D">
      <w:pPr>
        <w:ind w:firstLine="567"/>
        <w:jc w:val="both"/>
      </w:pPr>
      <w:bookmarkStart w:id="0" w:name="_GoBack"/>
      <w:r w:rsidRPr="000D3D6D">
        <w:t>САМОПРЕЗЕНТАЦИЯ</w:t>
      </w:r>
    </w:p>
    <w:p w:rsidR="0086237C" w:rsidRPr="000D3D6D" w:rsidRDefault="0086237C" w:rsidP="000D3D6D">
      <w:pPr>
        <w:ind w:firstLine="567"/>
        <w:jc w:val="both"/>
      </w:pPr>
    </w:p>
    <w:p w:rsidR="0086237C" w:rsidRPr="000D3D6D" w:rsidRDefault="0086237C" w:rsidP="000D3D6D">
      <w:pPr>
        <w:ind w:firstLine="567"/>
        <w:jc w:val="both"/>
      </w:pPr>
      <w:r w:rsidRPr="000D3D6D">
        <w:t>Как все мы знаем, речь является основным средством человеческого общения. Без неё человек не мог бы получать и передавать большое количество информации.</w:t>
      </w:r>
      <w:r w:rsidR="00A7210B" w:rsidRPr="000D3D6D">
        <w:t xml:space="preserve"> </w:t>
      </w:r>
    </w:p>
    <w:p w:rsidR="0086237C" w:rsidRPr="000D3D6D" w:rsidRDefault="0086237C" w:rsidP="000D3D6D">
      <w:pPr>
        <w:ind w:firstLine="567"/>
        <w:jc w:val="both"/>
      </w:pPr>
      <w:r w:rsidRPr="000D3D6D">
        <w:t>Известно, что в последние годы уровень речевого развития детей заметно снизился, одной из причин тому является то, что производители товаров для детей, пытаясь облегчить малышам процесс одевания, оказали им в буквальном смысле «медвежью услугу». Шнурки и застежки, которые ребенок должен был ежедневно застегивать и завязывать, сменились удобными липучками. Мамы обрадовались и перестали учить малышей завязывать</w:t>
      </w:r>
      <w:r w:rsidR="00A7210B" w:rsidRPr="000D3D6D">
        <w:t xml:space="preserve"> </w:t>
      </w:r>
      <w:r w:rsidRPr="000D3D6D">
        <w:t>шнуровки. Но за все приходится платить – пострадало развитие мелкой моторики у детей, которое раньше происходило практически автоматически!</w:t>
      </w:r>
      <w:r w:rsidR="00A7210B" w:rsidRPr="000D3D6D">
        <w:t xml:space="preserve"> </w:t>
      </w:r>
      <w:r w:rsidRPr="000D3D6D">
        <w:t>Слабая моторика рук и речь, наблюдалась у воспитанников в моей группе при поступлении в детский сад. Эта проблема меня волновала, ведь речь, по своему жизненному значению речь является не только средством общения, но и средством мышления, носителем сознания, памяти, информации.</w:t>
      </w:r>
      <w:r w:rsidR="00A7210B" w:rsidRPr="000D3D6D">
        <w:t xml:space="preserve">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 Разрешить сложившуюся проблему мне помогли слова известного педагога В. А. Сухомлинского, который писал: «Истоки способностей и дарования детей –на кончиках их пальцев. От пальцев образно говоря, идут тончайшие ручейки, которые питают источник творческой личности».</w:t>
      </w:r>
    </w:p>
    <w:p w:rsidR="0086237C" w:rsidRPr="000D3D6D" w:rsidRDefault="0086237C" w:rsidP="000D3D6D">
      <w:pPr>
        <w:ind w:firstLine="567"/>
        <w:jc w:val="both"/>
      </w:pPr>
      <w:r w:rsidRPr="000D3D6D">
        <w:t>Для решения проблемы речи детей, я пришла к выводу о необходимости проведения диагностики уровня развития мелкой моторики рук детей через девять игровых заданий. Задания были подобраны таким образом, чтобы ребенок не чувствовал, что его диагностируют, а играл с предложенным дидактическим материалом.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Детям предлагалось поиграть в такие игры, как: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продень </w:t>
      </w:r>
      <w:proofErr w:type="spellStart"/>
      <w:r w:rsidRPr="000D3D6D">
        <w:t>шнурочек</w:t>
      </w:r>
      <w:proofErr w:type="spellEnd"/>
      <w:r w:rsidRPr="000D3D6D">
        <w:t xml:space="preserve">;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собери пирамидку;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собери матрешку;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открути и закрути крышечки;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застегни и расстегни пуговки;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переложи из тарелочки бусинки в баночку;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завяжи узелок, а теперь развяжи;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покатай шарик между ладошками, а теперь пальчиками. </w:t>
      </w:r>
    </w:p>
    <w:p w:rsidR="0086237C" w:rsidRPr="000D3D6D" w:rsidRDefault="0086237C" w:rsidP="000D3D6D">
      <w:pPr>
        <w:ind w:firstLine="567"/>
        <w:jc w:val="both"/>
      </w:pPr>
    </w:p>
    <w:p w:rsidR="0086237C" w:rsidRPr="000D3D6D" w:rsidRDefault="0086237C" w:rsidP="000D3D6D">
      <w:pPr>
        <w:ind w:firstLine="567"/>
        <w:jc w:val="both"/>
      </w:pPr>
      <w:r w:rsidRPr="000D3D6D">
        <w:t>В ходе работы я поняла, кому было трудно выполнять эти задания, у кого не слушались руки, а кто легко справлялся с данными заданиями, и по итогам моей работы четко обозначилась цель: необходимость организации целенаправленной систематичной работы по развитию мелкой моторики рук у детей через использование разнообразных форм, методов и приемов.</w:t>
      </w:r>
      <w:r w:rsidR="00A7210B" w:rsidRPr="000D3D6D">
        <w:t xml:space="preserve">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Для решения данной цели, я выбрала систему Марии </w:t>
      </w:r>
      <w:proofErr w:type="spellStart"/>
      <w:r w:rsidRPr="000D3D6D">
        <w:t>Монтессори</w:t>
      </w:r>
      <w:proofErr w:type="spellEnd"/>
      <w:r w:rsidRPr="000D3D6D">
        <w:t xml:space="preserve"> -выдающегося итальянского педагога-психолога.</w:t>
      </w:r>
      <w:r w:rsidR="00A7210B" w:rsidRPr="000D3D6D">
        <w:t xml:space="preserve"> </w:t>
      </w:r>
      <w:r w:rsidRPr="000D3D6D">
        <w:t xml:space="preserve">Эта система воспитания известна во всём мире и становится популярной в России. Она считает, чтобы научить малыша говорить, необходимо не только тренировать его артикуляционный аппарат, но и развивать мелкую моторику. Главный принцип </w:t>
      </w:r>
      <w:r w:rsidRPr="000D3D6D">
        <w:lastRenderedPageBreak/>
        <w:t xml:space="preserve">развития ребенка по ее </w:t>
      </w:r>
      <w:hyperlink w:history="1">
        <w:r w:rsidRPr="000D3D6D">
          <w:rPr>
            <w:rStyle w:val="a7"/>
          </w:rPr>
          <w:t>методике</w:t>
        </w:r>
      </w:hyperlink>
      <w:r w:rsidRPr="000D3D6D">
        <w:t> таков: "Каждый ребенок развивается по своему личному, абсолютно индивидуальному плану в специально подготовленной среде", что соответствует современным требованиям федерального государственного образовательного стандарта дошкольного образования.</w:t>
      </w:r>
      <w:r w:rsidR="00A7210B" w:rsidRPr="000D3D6D">
        <w:t xml:space="preserve"> </w:t>
      </w:r>
    </w:p>
    <w:p w:rsidR="0086237C" w:rsidRPr="000D3D6D" w:rsidRDefault="0086237C" w:rsidP="000D3D6D">
      <w:pPr>
        <w:ind w:firstLine="567"/>
        <w:jc w:val="both"/>
      </w:pPr>
      <w:r w:rsidRPr="000D3D6D">
        <w:t>Новизна опыта состоит в разработке системы работы по развитию речи детей, в подборе методов, приемов и средств.</w:t>
      </w:r>
      <w:r w:rsidR="00A7210B" w:rsidRPr="000D3D6D">
        <w:t xml:space="preserve">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Упражнения, которые я провожу с детьми имеют принцип: «Помоги мне сделать самому». </w:t>
      </w:r>
    </w:p>
    <w:p w:rsidR="0086237C" w:rsidRPr="000D3D6D" w:rsidRDefault="0086237C" w:rsidP="000D3D6D">
      <w:pPr>
        <w:ind w:firstLine="567"/>
        <w:jc w:val="both"/>
      </w:pPr>
      <w:r w:rsidRPr="000D3D6D">
        <w:t>Игры с прищепками, способствуют расширению и активизации словаря дошкольника, а также развитию памяти и мышления.</w:t>
      </w:r>
    </w:p>
    <w:p w:rsidR="0086237C" w:rsidRPr="000D3D6D" w:rsidRDefault="0086237C" w:rsidP="000D3D6D">
      <w:pPr>
        <w:ind w:firstLine="567"/>
        <w:jc w:val="both"/>
      </w:pPr>
      <w:proofErr w:type="spellStart"/>
      <w:r w:rsidRPr="000D3D6D">
        <w:t>Манкография</w:t>
      </w:r>
      <w:proofErr w:type="spellEnd"/>
      <w:r w:rsidRPr="000D3D6D">
        <w:t xml:space="preserve">, игры с песком - «печем пироги», «следы», «спрячь игрушки», сказка «Три медведя», занятия для детей любого возраста. На манке, песке можно художественно выводить не только </w:t>
      </w:r>
      <w:proofErr w:type="spellStart"/>
      <w:r w:rsidRPr="000D3D6D">
        <w:t>каляки-маляки</w:t>
      </w:r>
      <w:proofErr w:type="spellEnd"/>
      <w:r w:rsidRPr="000D3D6D">
        <w:t>, но и буквы и цифры. Это занятие весьма увлекательное и долгое. Можно это делать пальчиком, а можно с помощью трубочки от коктейля или линейки.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Игры: «шнуровки», «собери бусинки на нитку», «собирание мозаик и </w:t>
      </w:r>
      <w:proofErr w:type="spellStart"/>
      <w:r w:rsidRPr="000D3D6D">
        <w:t>пазлов</w:t>
      </w:r>
      <w:proofErr w:type="spellEnd"/>
      <w:r w:rsidRPr="000D3D6D">
        <w:t>» - развивают глазомер, внимание, происходит укрепление пальцев и всей кисти руки (мелкая моторика), а это в свою очередь влияет на формирование головного мозга и становления речи, готовят руку к письму и развивают усидчивость.</w:t>
      </w:r>
    </w:p>
    <w:p w:rsidR="0086237C" w:rsidRPr="000D3D6D" w:rsidRDefault="0086237C" w:rsidP="000D3D6D">
      <w:pPr>
        <w:ind w:firstLine="567"/>
        <w:jc w:val="both"/>
      </w:pPr>
      <w:r w:rsidRPr="000D3D6D">
        <w:t>Игры: «</w:t>
      </w:r>
      <w:proofErr w:type="spellStart"/>
      <w:r w:rsidRPr="000D3D6D">
        <w:t>Тестопластика</w:t>
      </w:r>
      <w:proofErr w:type="spellEnd"/>
      <w:r w:rsidRPr="000D3D6D">
        <w:t>», «Схематичное рисование», «Взбивание пены»; «Проталкивание предметов разной формы соответствующие отверстия»; «Вылавливание предметов из воды ложкой»; «Сервировка стола», «Чистка посуды» - способствуют развитию не только мелкой моторики рук, но и глазомера, чувства ритма и такта, художественного вкуса и т.д.;</w:t>
      </w:r>
    </w:p>
    <w:p w:rsidR="0086237C" w:rsidRPr="000D3D6D" w:rsidRDefault="0086237C" w:rsidP="000D3D6D">
      <w:pPr>
        <w:ind w:firstLine="567"/>
        <w:jc w:val="both"/>
      </w:pPr>
      <w:r w:rsidRPr="000D3D6D">
        <w:t>С целью системного подхода к развитию мелкой моторике рук я классифицировала основные виды игр, заданий, упражнений:</w:t>
      </w:r>
    </w:p>
    <w:p w:rsidR="0086237C" w:rsidRPr="000D3D6D" w:rsidRDefault="0086237C" w:rsidP="000D3D6D">
      <w:pPr>
        <w:ind w:firstLine="567"/>
        <w:jc w:val="both"/>
      </w:pPr>
      <w:r w:rsidRPr="000D3D6D">
        <w:t>-</w:t>
      </w:r>
      <w:r w:rsidR="000D3D6D" w:rsidRPr="000D3D6D">
        <w:t xml:space="preserve"> </w:t>
      </w:r>
      <w:r w:rsidRPr="000D3D6D">
        <w:t>игры с пальчиками;</w:t>
      </w:r>
    </w:p>
    <w:p w:rsidR="0086237C" w:rsidRPr="000D3D6D" w:rsidRDefault="0086237C" w:rsidP="000D3D6D">
      <w:pPr>
        <w:ind w:firstLine="567"/>
        <w:jc w:val="both"/>
      </w:pPr>
      <w:r w:rsidRPr="000D3D6D">
        <w:t>- массаж пальцев и кистей рук;</w:t>
      </w:r>
    </w:p>
    <w:p w:rsidR="0086237C" w:rsidRPr="000D3D6D" w:rsidRDefault="0086237C" w:rsidP="000D3D6D">
      <w:pPr>
        <w:ind w:firstLine="567"/>
        <w:jc w:val="both"/>
      </w:pPr>
      <w:r w:rsidRPr="000D3D6D">
        <w:t>- игры с разными материалами: тестом, тканью, песком, пластилинами и красками;</w:t>
      </w:r>
    </w:p>
    <w:p w:rsidR="0086237C" w:rsidRPr="000D3D6D" w:rsidRDefault="0086237C" w:rsidP="000D3D6D">
      <w:pPr>
        <w:ind w:firstLine="567"/>
        <w:jc w:val="both"/>
      </w:pPr>
      <w:r w:rsidRPr="000D3D6D">
        <w:t>-</w:t>
      </w:r>
      <w:r w:rsidR="000D3D6D" w:rsidRPr="000D3D6D">
        <w:t xml:space="preserve"> </w:t>
      </w:r>
      <w:r w:rsidRPr="000D3D6D">
        <w:t>игры с тренажерами: на ткани и картоне, на дереве и с пластиковыми крышками.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При выполнении задания важно, чтобы ребенок чувствовал себя максимально комфортно. Организовываю для ребенка «личное пространство» по его желанию — это уголок для индивидуальной работы или уголок уединения. </w:t>
      </w:r>
    </w:p>
    <w:p w:rsidR="0086237C" w:rsidRPr="000D3D6D" w:rsidRDefault="0086237C" w:rsidP="000D3D6D">
      <w:pPr>
        <w:ind w:firstLine="567"/>
        <w:jc w:val="both"/>
      </w:pPr>
      <w:r w:rsidRPr="000D3D6D">
        <w:t>Каждый день с воспитанниками провожу пальчиковые игры</w:t>
      </w:r>
      <w:r w:rsidR="00A7210B" w:rsidRPr="000D3D6D">
        <w:t xml:space="preserve"> </w:t>
      </w:r>
      <w:r w:rsidRPr="000D3D6D">
        <w:t>утром и после сна по 2-3 минуты.</w:t>
      </w:r>
      <w:r w:rsidR="00A7210B" w:rsidRPr="000D3D6D">
        <w:t xml:space="preserve"> </w:t>
      </w:r>
    </w:p>
    <w:p w:rsidR="0086237C" w:rsidRPr="000D3D6D" w:rsidRDefault="0086237C" w:rsidP="000D3D6D">
      <w:pPr>
        <w:ind w:firstLine="567"/>
        <w:jc w:val="both"/>
      </w:pPr>
      <w:r w:rsidRPr="000D3D6D">
        <w:t>При повторении стихотворных строк и одновременное движение пальцами у детей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  <w:r w:rsidR="00A7210B" w:rsidRPr="000D3D6D">
        <w:t xml:space="preserve"> </w:t>
      </w:r>
      <w:r w:rsidRPr="000D3D6D">
        <w:t>На смену простым пальчиковым играм приходит пальчиковый театр, с персонажами которого можно поставить любую сказку. («Теремок», «Кошкин дом», «Волк и семеро козлят» и др.), побуждаю детей играть с куклами перчаточного театра.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Повторная диагностика детей по развитию мелкой моторики рук на конец 2014 -2015 учебного года показала совершенно другие результаты: </w:t>
      </w:r>
    </w:p>
    <w:p w:rsidR="0086237C" w:rsidRPr="000D3D6D" w:rsidRDefault="0086237C" w:rsidP="000D3D6D">
      <w:pPr>
        <w:ind w:firstLine="567"/>
        <w:jc w:val="both"/>
      </w:pPr>
      <w:r w:rsidRPr="000D3D6D">
        <w:lastRenderedPageBreak/>
        <w:t>все 100 % детей имеют высокий и средний уровень речевого развития и развития мелкой моторики рук. Мои воспитанники стали победителями районных конкурсов стихотворений «Весна пришла, мамин праздник принесла», «</w:t>
      </w:r>
      <w:proofErr w:type="spellStart"/>
      <w:r w:rsidRPr="000D3D6D">
        <w:t>Сий</w:t>
      </w:r>
      <w:proofErr w:type="spellEnd"/>
      <w:r w:rsidRPr="000D3D6D">
        <w:t xml:space="preserve"> жима </w:t>
      </w:r>
      <w:proofErr w:type="spellStart"/>
      <w:r w:rsidRPr="000D3D6D">
        <w:t>волуш</w:t>
      </w:r>
      <w:proofErr w:type="spellEnd"/>
      <w:r w:rsidRPr="000D3D6D">
        <w:t xml:space="preserve"> </w:t>
      </w:r>
      <w:proofErr w:type="spellStart"/>
      <w:r w:rsidRPr="000D3D6D">
        <w:t>дуьйна</w:t>
      </w:r>
      <w:proofErr w:type="spellEnd"/>
      <w:r w:rsidRPr="000D3D6D">
        <w:t xml:space="preserve"> </w:t>
      </w:r>
      <w:proofErr w:type="spellStart"/>
      <w:r w:rsidRPr="000D3D6D">
        <w:t>ларде</w:t>
      </w:r>
      <w:proofErr w:type="spellEnd"/>
      <w:r w:rsidRPr="000D3D6D">
        <w:t>», рисунков на асфальте «Пусть всегда буду Я» и др.</w:t>
      </w:r>
      <w:r w:rsidR="00A7210B" w:rsidRPr="000D3D6D">
        <w:t xml:space="preserve"> </w:t>
      </w:r>
    </w:p>
    <w:p w:rsidR="0086237C" w:rsidRPr="000D3D6D" w:rsidRDefault="0086237C" w:rsidP="000D3D6D">
      <w:pPr>
        <w:ind w:firstLine="567"/>
        <w:jc w:val="both"/>
      </w:pPr>
      <w:r w:rsidRPr="000D3D6D">
        <w:t>Развивая пространственную среду группы, с помощью родителей мы сделали такие тренажеры как: «Гриб»; «Транспорт»; «Полянка»; «Сказочные дверки»; «Будущий мастер».</w:t>
      </w:r>
      <w:r w:rsidR="00A7210B" w:rsidRPr="000D3D6D">
        <w:t xml:space="preserve">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 Родители – активные помощники в организации образовательного процесса. Провела анкетирование родителей, консультации, собрания (о значение мелкой моторики в развитии речи). Информирую родителей о состоянии речи их детей. Широко использую информацию в родительских уголках, в папках - передвижках. </w:t>
      </w:r>
    </w:p>
    <w:p w:rsidR="0086237C" w:rsidRPr="000D3D6D" w:rsidRDefault="0086237C" w:rsidP="000D3D6D">
      <w:pPr>
        <w:ind w:firstLine="567"/>
        <w:jc w:val="both"/>
      </w:pPr>
      <w:r w:rsidRPr="000D3D6D">
        <w:t xml:space="preserve">Распространяя опыт работы по данной теме, я выступила с докладами на педсовете «Речевое развитие детей посредством игровой деятельности», приняла участие в районном семинаре «Педагогическое проектирование как ресурс развития дошкольников с требованиями ФГОС ДО» в декабре 2015 года, провела мастер –класс «Рисуем из пластилина» для воспитателей детского сада в ноябре 2015 года. </w:t>
      </w:r>
    </w:p>
    <w:p w:rsidR="0086237C" w:rsidRPr="000D3D6D" w:rsidRDefault="0086237C" w:rsidP="000D3D6D">
      <w:pPr>
        <w:ind w:firstLine="567"/>
        <w:jc w:val="both"/>
      </w:pPr>
      <w:r w:rsidRPr="000D3D6D">
        <w:t>Главная задача взрослых – помочь ребёнку начать полноценно использовать возможность движения рук. Чем раньше и полнее реализуются эти возможности, тем больше вероятности добиться повышения уровня речевого развития ребенка, его познавательных способностей. Не стоит забывать и о том, что уровень развития мелкой моторики и координации движения рук – один из показателей дальнейшей интеллектуальной г</w:t>
      </w:r>
      <w:r w:rsidR="000D3D6D" w:rsidRPr="000D3D6D">
        <w:t>отовности к школьному обучению.</w:t>
      </w:r>
    </w:p>
    <w:p w:rsidR="0086237C" w:rsidRPr="000D3D6D" w:rsidRDefault="000D3D6D" w:rsidP="000D3D6D">
      <w:pPr>
        <w:ind w:firstLine="567"/>
        <w:jc w:val="both"/>
      </w:pPr>
      <w:r w:rsidRPr="000D3D6D">
        <w:t>Желаю всем удачи!</w:t>
      </w:r>
      <w:bookmarkEnd w:id="0"/>
    </w:p>
    <w:sectPr w:rsidR="0086237C" w:rsidRPr="000D3D6D" w:rsidSect="00EE28F7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966CB"/>
    <w:multiLevelType w:val="hybridMultilevel"/>
    <w:tmpl w:val="837CB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0BCB"/>
    <w:multiLevelType w:val="multilevel"/>
    <w:tmpl w:val="2D74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87827"/>
    <w:multiLevelType w:val="multilevel"/>
    <w:tmpl w:val="7346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69"/>
    <w:rsid w:val="00095D8C"/>
    <w:rsid w:val="000B1CC3"/>
    <w:rsid w:val="000D3D6D"/>
    <w:rsid w:val="001410D3"/>
    <w:rsid w:val="00142C2C"/>
    <w:rsid w:val="001828F2"/>
    <w:rsid w:val="0019361E"/>
    <w:rsid w:val="002235DC"/>
    <w:rsid w:val="00231CF1"/>
    <w:rsid w:val="00242E1D"/>
    <w:rsid w:val="00281A70"/>
    <w:rsid w:val="00281C34"/>
    <w:rsid w:val="0028213C"/>
    <w:rsid w:val="00365208"/>
    <w:rsid w:val="0039008D"/>
    <w:rsid w:val="003B16B3"/>
    <w:rsid w:val="003D5D1B"/>
    <w:rsid w:val="003E177B"/>
    <w:rsid w:val="00400E18"/>
    <w:rsid w:val="0040700E"/>
    <w:rsid w:val="00466A01"/>
    <w:rsid w:val="004C0EA9"/>
    <w:rsid w:val="004C5F73"/>
    <w:rsid w:val="0050469B"/>
    <w:rsid w:val="00525D5B"/>
    <w:rsid w:val="00546976"/>
    <w:rsid w:val="0056467C"/>
    <w:rsid w:val="005B72B0"/>
    <w:rsid w:val="005C6C94"/>
    <w:rsid w:val="006426B3"/>
    <w:rsid w:val="00643069"/>
    <w:rsid w:val="00652101"/>
    <w:rsid w:val="006D334B"/>
    <w:rsid w:val="006F328E"/>
    <w:rsid w:val="007E2186"/>
    <w:rsid w:val="008239DB"/>
    <w:rsid w:val="00860A9C"/>
    <w:rsid w:val="0086237C"/>
    <w:rsid w:val="00925936"/>
    <w:rsid w:val="00933E7D"/>
    <w:rsid w:val="009423FB"/>
    <w:rsid w:val="009C3085"/>
    <w:rsid w:val="00A2192B"/>
    <w:rsid w:val="00A40CDE"/>
    <w:rsid w:val="00A7210B"/>
    <w:rsid w:val="00B33159"/>
    <w:rsid w:val="00B67489"/>
    <w:rsid w:val="00BD2B5E"/>
    <w:rsid w:val="00C63752"/>
    <w:rsid w:val="00C65A8C"/>
    <w:rsid w:val="00CB4631"/>
    <w:rsid w:val="00CB6A70"/>
    <w:rsid w:val="00CC4023"/>
    <w:rsid w:val="00D1007D"/>
    <w:rsid w:val="00D668E2"/>
    <w:rsid w:val="00D744AF"/>
    <w:rsid w:val="00D84608"/>
    <w:rsid w:val="00E477C0"/>
    <w:rsid w:val="00E5057F"/>
    <w:rsid w:val="00E66816"/>
    <w:rsid w:val="00EA6572"/>
    <w:rsid w:val="00EC13A0"/>
    <w:rsid w:val="00EE28F7"/>
    <w:rsid w:val="00EF7F93"/>
    <w:rsid w:val="00F0153F"/>
    <w:rsid w:val="00F04A8E"/>
    <w:rsid w:val="00F44BB5"/>
    <w:rsid w:val="00F50102"/>
    <w:rsid w:val="00F50A14"/>
    <w:rsid w:val="00F56A8F"/>
    <w:rsid w:val="00F73A03"/>
    <w:rsid w:val="00F9669D"/>
    <w:rsid w:val="00FC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9EB55-15E9-4F37-B17B-6AEAB0E8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752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37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6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752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862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6237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6237C"/>
    <w:pPr>
      <w:ind w:left="720"/>
      <w:contextualSpacing/>
    </w:pPr>
  </w:style>
  <w:style w:type="character" w:customStyle="1" w:styleId="apple-converted-space">
    <w:name w:val="apple-converted-space"/>
    <w:basedOn w:val="a0"/>
    <w:rsid w:val="0086237C"/>
  </w:style>
  <w:style w:type="paragraph" w:styleId="a9">
    <w:name w:val="No Spacing"/>
    <w:uiPriority w:val="1"/>
    <w:qFormat/>
    <w:rsid w:val="000D3D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163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2838">
                  <w:marLeft w:val="-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2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16098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2775-1DA5-430F-8726-077FA8D2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Учетная запись Майкрософт</cp:lastModifiedBy>
  <cp:revision>5</cp:revision>
  <cp:lastPrinted>2016-03-02T05:39:00Z</cp:lastPrinted>
  <dcterms:created xsi:type="dcterms:W3CDTF">2016-03-30T14:37:00Z</dcterms:created>
  <dcterms:modified xsi:type="dcterms:W3CDTF">2016-03-31T08:29:00Z</dcterms:modified>
</cp:coreProperties>
</file>