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D8" w:rsidRPr="00BA3214" w:rsidRDefault="00461DD8" w:rsidP="00461DD8">
      <w:pPr>
        <w:shd w:val="clear" w:color="auto" w:fill="FFFFFF"/>
        <w:spacing w:after="0" w:line="383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iCs/>
          <w:color w:val="4F81BD" w:themeColor="accent1"/>
          <w:sz w:val="28"/>
          <w:szCs w:val="28"/>
        </w:rPr>
        <w:t>Консультация с родителями.</w:t>
      </w:r>
    </w:p>
    <w:p w:rsidR="00461DD8" w:rsidRDefault="00461DD8" w:rsidP="00461DD8">
      <w:pPr>
        <w:shd w:val="clear" w:color="auto" w:fill="FFFFFF"/>
        <w:spacing w:after="0" w:line="225" w:lineRule="atLeast"/>
        <w:ind w:right="25" w:firstLine="567"/>
        <w:jc w:val="both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«В здоровой семье - здоровые дети»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right="-1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461DD8" w:rsidRPr="00BA3214" w:rsidRDefault="00461DD8" w:rsidP="00461DD8">
      <w:pPr>
        <w:shd w:val="clear" w:color="auto" w:fill="FFFFFF"/>
        <w:spacing w:after="0" w:line="22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09200" cy="3468655"/>
            <wp:effectExtent l="0" t="0" r="0" b="0"/>
            <wp:docPr id="35" name="Рисунок 35" descr="C:\Users\User\AppData\Local\Microsoft\Windows\INetCache\Content.Word\IMG-20221109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IMG-20221109-WA00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381" cy="3486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left="-284" w:right="14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«Берегите здоровье смолоду!»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- эта пословица имеет глубокий смысл. Формирование здорового образа жизни должно начинаться с рождения ребенка для того чтобы у человека уже выработалось осознанное отношение к своему здоровью.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Как правило, у взрослых возникает интерес к проблеме воспитания привычки к здоровому образу жизни лишь тогда, когда ребёнку уже требуется психологическая или медицинская помощь. Готовность к здоровому образу жизни не возникает сама собой, а формируется у человека с ранних лет, прежде всего внутри семьи, в которой родился и воспитывался ребенок.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«Здоровье»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- это состояние полного физического, психического, духовного и социального благополучия.    А термин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«Здоровая семья»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- это семья, которая ведет здоровый образ жизни, в которой присутствует здоровый психологический климат, духовная культура, материальный достаток.    Представление о счастье каждый человек связывает с семьёй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Семья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- это опора, крепость, начало всех начал. Это - первый коллектив ребёнка, естественная среда, где закладываются основы будущей личности и здоровья ребенка.   Первые впечатления у ребенка, связанные с выполнением определенного действия, черпаются из домашнего бытия. Ребенок видит, воспринимает, старается подражать и это действо у него закрепляется независимо от его неокрепшей воли. Выработанные годами в семье привычки, традиции, образ жизни, отношение к своему здоровью переносятся во взрослую жизнь во вновь созданную семью. Поэтому 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необходимо с самого раннего возраста ценить, беречь и укреплять здоровье, чтобы личным примером демонстрировать здоровый образ жизни.   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left="708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right="48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left="2804" w:right="17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</w:t>
      </w:r>
    </w:p>
    <w:p w:rsidR="00461DD8" w:rsidRDefault="00461DD8" w:rsidP="00461DD8">
      <w:pP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br w:type="page"/>
      </w:r>
    </w:p>
    <w:p w:rsidR="00461DD8" w:rsidRPr="00BA3214" w:rsidRDefault="00461DD8" w:rsidP="00461DD8">
      <w:pPr>
        <w:pStyle w:val="1"/>
        <w:jc w:val="both"/>
        <w:rPr>
          <w:rFonts w:eastAsia="Times New Roman"/>
        </w:rPr>
      </w:pPr>
      <w:r w:rsidRPr="00BA3214">
        <w:rPr>
          <w:rFonts w:eastAsia="Times New Roman"/>
        </w:rPr>
        <w:lastRenderedPageBreak/>
        <w:t xml:space="preserve">Основные компоненты здоровья, позволяющие при </w:t>
      </w:r>
      <w:proofErr w:type="spellStart"/>
      <w:r w:rsidRPr="00BA3214">
        <w:rPr>
          <w:rFonts w:eastAsia="Times New Roman"/>
        </w:rPr>
        <w:t>правильномиспользовании</w:t>
      </w:r>
      <w:proofErr w:type="spellEnd"/>
      <w:r w:rsidRPr="00BA3214">
        <w:rPr>
          <w:rFonts w:eastAsia="Times New Roman"/>
        </w:rPr>
        <w:t xml:space="preserve"> оставаться </w:t>
      </w:r>
      <w:proofErr w:type="spellStart"/>
      <w:r w:rsidRPr="00BA3214">
        <w:rPr>
          <w:rFonts w:eastAsia="Times New Roman"/>
        </w:rPr>
        <w:t>нашимдетям</w:t>
      </w:r>
      <w:proofErr w:type="spellEnd"/>
      <w:r w:rsidRPr="00BA3214">
        <w:rPr>
          <w:rFonts w:eastAsia="Times New Roman"/>
        </w:rPr>
        <w:t xml:space="preserve"> здоровыми и жизнерадостными до глубокой старости.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right="172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noProof/>
          <w:color w:val="181818"/>
          <w:sz w:val="28"/>
          <w:szCs w:val="28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14904</wp:posOffset>
            </wp:positionH>
            <wp:positionV relativeFrom="paragraph">
              <wp:posOffset>523</wp:posOffset>
            </wp:positionV>
            <wp:extent cx="2209800" cy="1428750"/>
            <wp:effectExtent l="0" t="0" r="0" b="0"/>
            <wp:wrapTight wrapText="bothSides">
              <wp:wrapPolygon edited="0">
                <wp:start x="0" y="0"/>
                <wp:lineTo x="0" y="21312"/>
                <wp:lineTo x="21414" y="21312"/>
                <wp:lineTo x="21414" y="0"/>
                <wp:lineTo x="0" y="0"/>
              </wp:wrapPolygon>
            </wp:wrapTight>
            <wp:docPr id="30" name="Рисунок 30" descr="https://documents.infourok.ru/b5ccdaba-bcfa-4309-8849-678414b7576c/0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uments.infourok.ru/b5ccdaba-bcfa-4309-8849-678414b7576c/0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1. Режим дня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- это чередование различных видов деятельности, отдыха, сна, питания, пребывания на воздухе, которое должно     соответствовать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возрастным особенностям детей. Домашний режим в выходные должен соответствовать режиму дошкольного учреждения. Установленный распорядок не следует нарушать без серьезной причины. Опыт показывает, что неуклонное соблюдение установленного распорядка изо дня в день постепенно вырабатывает активное стремление ребенка выполнять режим самостоятельно, без подсказки взрослых, без принуждения, а это способствует формированию таких важных качеств поведения, как организованность и самодисциплина, чувство времени, умение экономить его.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9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2. Сон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Сон очень важен для нормального роста ребенка и развития его мозга, а </w:t>
      </w:r>
      <w:r w:rsidRPr="00BA32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43105</wp:posOffset>
            </wp:positionV>
            <wp:extent cx="2428875" cy="2514600"/>
            <wp:effectExtent l="0" t="0" r="9525" b="0"/>
            <wp:wrapSquare wrapText="bothSides"/>
            <wp:docPr id="31" name="Рисунок 3" descr="https://documents.infourok.ru/b5ccdaba-bcfa-4309-8849-678414b7576c/0/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documents.infourok.ru/b5ccdaba-bcfa-4309-8849-678414b7576c/0/image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регулярный недосып может привести к серьезным болезням.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Укладывайте ребёнка спать в одно и то же время. Придумайте ритуал засыпания – умывание, чтение на ночь – и старайтесь не изменять ему никогда. За пару часов до сна ребенок должен закончить          шумные игры. Спокойное чтение или тихая игра с игрушками поможет успокоиться и быстро заснуть.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 спальне должно быть прохладно, темно и тихо, чтобы ничего не мешало спокойно заснуть.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Дневной сон – это своего рода передышка для детского организма. Если ребенок днем не спит, надо </w:t>
      </w:r>
      <w:proofErr w:type="spellStart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выяснитьпричину</w:t>
      </w:r>
      <w:proofErr w:type="spellEnd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 постараться ее устранить.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6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3.   Правильное питание. 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Рацион ребенка должен включать все основные группы продуктов.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102048</wp:posOffset>
            </wp:positionV>
            <wp:extent cx="3248025" cy="2247900"/>
            <wp:effectExtent l="0" t="0" r="9525" b="0"/>
            <wp:wrapSquare wrapText="bothSides"/>
            <wp:docPr id="32" name="Рисунок 4" descr="https://documents.infourok.ru/b5ccdaba-bcfa-4309-8849-678414b7576c/0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s://documents.infourok.ru/b5ccdaba-bcfa-4309-8849-678414b7576c/0/image00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247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Из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мяса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предпочтительнее использовать         нежирную говядину или телятину, курицу или индейку. Менее полезны колбасы, сосиски и сардельки.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Субпродукты                      служат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источником белка, железа, ряда витаминов и могут использоваться в питании детей.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Рекомендуемые сорта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рыбы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: треска, минтай, хек, судак и другие нежирные сорта. Соленые рыбные деликатесы и консервы могут оказать раздражающее действие на слизистую желудка и кишечника, особенно в дошкольном возрасте. Их рекомендуется включать в рацион лишь изредка.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Особое место в</w:t>
      </w:r>
      <w:hyperlink r:id="rId9" w:tgtFrame="_blank" w:history="1">
        <w:r w:rsidRPr="00BA321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 </w:t>
        </w:r>
      </w:hyperlink>
      <w:hyperlink r:id="rId10" w:tgtFrame="_blank" w:history="1">
        <w:r w:rsidRPr="00BA321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детском питании</w:t>
        </w:r>
      </w:hyperlink>
      <w:hyperlink r:id="rId11" w:tgtFrame="_blank" w:history="1">
        <w:r w:rsidRPr="00BA3214">
          <w:rPr>
            <w:rStyle w:val="a4"/>
            <w:rFonts w:ascii="Times New Roman" w:hAnsi="Times New Roman" w:cs="Times New Roman"/>
            <w:color w:val="000000"/>
            <w:sz w:val="28"/>
            <w:szCs w:val="28"/>
          </w:rPr>
          <w:t> </w:t>
        </w:r>
      </w:hyperlink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занимают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молоко и молочные продукты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. Это не только источник легкоусвояемого кальция и витамина В</w:t>
      </w:r>
      <w:proofErr w:type="gramStart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2</w:t>
      </w:r>
      <w:proofErr w:type="gramEnd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. Именно в молоке необходимые для развития и роста детского организма кальций и фосфор содержатся в идеальной пропорции 2:1, что позволяет этим элементам хорошо усваиваться.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 - Фрукты, овощи, плодоовощные соки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содержат углеводы (сахара), некоторые витамины, микроэлементы, а также такие полезные вещества как пектин, клетчатка, пищевые волокна и другие. Эти продукты улучшают работу органов пищеварения, предотвращают возникновение запоров.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Необходимы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хлеб, макароны, крупы, растительные и животные жиры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, особенно гречневая и овсяная крупы. Растительное масло как приправа к салатам позволяет усваиваться многим полезным веществам, содержащимся в овощах.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0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Можно готовить жареные блюда, хотя особенно увлекаться этим не следует, так как есть с опасность возникновения при обжаривании продуктов окисления жиров, которые раздражают слизистые, вызывают изжогу и боль в животе. Поэтому лучше всего тушить и запекать блюда в духовом шкафу.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0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4. Оптимальный двигательный режим в семье.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 Двигательная активность - биологическая потребность организма, от удовлетворения которой зависит здоровье </w:t>
      </w:r>
      <w:r w:rsidRPr="00BA32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62567</wp:posOffset>
            </wp:positionV>
            <wp:extent cx="2905125" cy="2143125"/>
            <wp:effectExtent l="0" t="0" r="9525" b="9525"/>
            <wp:wrapSquare wrapText="bothSides"/>
            <wp:docPr id="33" name="Рисунок 5" descr="https://documents.infourok.ru/b5ccdaba-bcfa-4309-8849-678414b7576c/0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s://documents.infourok.ru/b5ccdaba-bcfa-4309-8849-678414b7576c/0/image00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детей, их физическое и общее развитие. Двигательная активность детей создает предпосылки для прочного включения физической культуры в жизнь детей, формирует у них потребность в здоровом образе жизни.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 выходные дни следует больше проводить время на воздухе. Особенно благоприятны как в физическом, так и в психологическом плане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прогулки всей семьей.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Виды двигательной активности в условиях семьи могут быть:</w:t>
      </w:r>
    </w:p>
    <w:p w:rsidR="00461DD8" w:rsidRPr="005F06EB" w:rsidRDefault="00461DD8" w:rsidP="00461D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06EB">
        <w:rPr>
          <w:rFonts w:ascii="Times New Roman" w:eastAsia="Times New Roman" w:hAnsi="Times New Roman" w:cs="Times New Roman"/>
          <w:color w:val="181818"/>
          <w:sz w:val="28"/>
          <w:szCs w:val="28"/>
        </w:rPr>
        <w:t>- утренняя гимнастика;</w:t>
      </w:r>
    </w:p>
    <w:p w:rsidR="00461DD8" w:rsidRPr="005F06EB" w:rsidRDefault="00461DD8" w:rsidP="00461D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06EB">
        <w:rPr>
          <w:rFonts w:ascii="Times New Roman" w:eastAsia="Times New Roman" w:hAnsi="Times New Roman" w:cs="Times New Roman"/>
          <w:color w:val="181818"/>
          <w:sz w:val="28"/>
          <w:szCs w:val="28"/>
        </w:rPr>
        <w:t>-подвижные игры;</w:t>
      </w:r>
    </w:p>
    <w:p w:rsidR="00461DD8" w:rsidRPr="005F06EB" w:rsidRDefault="00461DD8" w:rsidP="00461D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06EB">
        <w:rPr>
          <w:rFonts w:ascii="Times New Roman" w:eastAsia="Times New Roman" w:hAnsi="Times New Roman" w:cs="Times New Roman"/>
          <w:color w:val="181818"/>
          <w:sz w:val="28"/>
          <w:szCs w:val="28"/>
        </w:rPr>
        <w:t>-посещение спортивных кружков;</w:t>
      </w:r>
    </w:p>
    <w:p w:rsidR="00461DD8" w:rsidRPr="005F06EB" w:rsidRDefault="00461DD8" w:rsidP="00461D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06EB">
        <w:rPr>
          <w:rFonts w:ascii="Times New Roman" w:eastAsia="Times New Roman" w:hAnsi="Times New Roman" w:cs="Times New Roman"/>
          <w:color w:val="181818"/>
          <w:sz w:val="28"/>
          <w:szCs w:val="28"/>
        </w:rPr>
        <w:t>-музыкально-ритмическая деятельность;</w:t>
      </w:r>
    </w:p>
    <w:p w:rsidR="00461DD8" w:rsidRPr="005F06EB" w:rsidRDefault="00461DD8" w:rsidP="00461DD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5F06EB">
        <w:rPr>
          <w:rFonts w:ascii="Times New Roman" w:eastAsia="Times New Roman" w:hAnsi="Times New Roman" w:cs="Times New Roman"/>
          <w:color w:val="181818"/>
          <w:sz w:val="28"/>
          <w:szCs w:val="28"/>
        </w:rPr>
        <w:t>- турпоходы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Придерживаясь таких простых правил, вы и ваш малыш не будете терять прекрасные минуты времени, с удовольствием используя их, чтобы побыть вместе, погулять, поиграть. Вы подружитесь с хорошим настроением и самочувствием, а усталости и вялости придется отступить.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left="708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461DD8" w:rsidRDefault="00461DD8" w:rsidP="00461DD8">
      <w:pPr>
        <w:shd w:val="clear" w:color="auto" w:fill="FFFFFF"/>
        <w:spacing w:after="0" w:line="225" w:lineRule="atLeast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5.Закаливание. Закаливание организма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- одно из лучших средств укрепления        здоровья. Задача закаливания - приучить хрупкий, растущий организм ребенка переносить перемены температуры в окружающей     среде.        Основными средствами     закаливания детей являются          естественные    факторы природы - воздух, вода, солнце.  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right="-1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Виды закаливания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: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Умывание - самый доступный в быту способ, следует начинать с теплой воды, постепенно снижая температуру.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Ножные ванны - действенный способ закаливания, поскольку ноги наиболее чувствительны к охлаждению.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85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-   Прогулки на свежем воздухе - можно использовать велосипед, лыжи, ролики.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0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6.Соблюдение личной гигиены. 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Утреннее и вечернее умывание, чистка зубов, мытье рук перед едой, содержание в чистоте своего тела - обязательные мероприятия в процессе воспитания гигиенических навыков.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margin">
              <wp:align>left</wp:align>
            </wp:positionH>
            <wp:positionV relativeFrom="paragraph">
              <wp:posOffset>13820</wp:posOffset>
            </wp:positionV>
            <wp:extent cx="2571750" cy="2200275"/>
            <wp:effectExtent l="0" t="0" r="0" b="9525"/>
            <wp:wrapSquare wrapText="bothSides"/>
            <wp:docPr id="34" name="Рисунок 6" descr="https://documents.infourok.ru/b5ccdaba-bcfa-4309-8849-678414b7576c/0/image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s://documents.infourok.ru/b5ccdaba-bcfa-4309-8849-678414b7576c/0/image00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Для формирования необходимых навыков большое значение имеют атрибуты гигиены: зубная щетка малыша и зубная паста, пена для ванны, шампунь и даже мыло в мыльнице. Пусть все эти средства имеют детскую направленность: яркий цвет, необычную форму, разные дополнения, привлекающие внимание малыша, и способствующие проявлению интереса к гигиеническим процедурам.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right="172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Привлекайте внимание ребенка к проведению   гигиенических мероприятий     средствами        фольклора, например, перед каждым мытьем рук или         умыванием        прочтите   малышу небольшой стишок или </w:t>
      </w:r>
      <w:proofErr w:type="spellStart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потешку</w:t>
      </w:r>
      <w:proofErr w:type="spellEnd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:              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429" w:right="10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Знаем, знаем, да, да, да!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429" w:right="10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Где ты прячешься, вода! Выходи, водица, -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429" w:right="104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Мы пришли умыться!</w:t>
      </w:r>
    </w:p>
    <w:p w:rsidR="00461DD8" w:rsidRPr="00BA3214" w:rsidRDefault="00461DD8" w:rsidP="00461DD8">
      <w:pPr>
        <w:shd w:val="clear" w:color="auto" w:fill="FFFFFF"/>
        <w:spacing w:after="0" w:line="225" w:lineRule="atLeast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7. Положительные эмоции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. Ребенку необходим спокойный, доброжелательный психологический климат в семье.       Вспомните, стоит нам улыбнуться - сразу становится легче, нахмуриться – подкрадывается грусть. Нахмурились - начал выделяться адреналин, способствующий грустному, тревожному настроению, улыбнулись - помогли другому гормону - </w:t>
      </w:r>
      <w:proofErr w:type="spellStart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эндорфину</w:t>
      </w:r>
      <w:proofErr w:type="spellEnd"/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, обеспечивающему уверенное и бодрое настроение. Ведь один и тот же факт в одном случае способен быть незаметным для нас, а в другом - 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вызовет гнев, испортит настроение. А ведь наше раздражение механически переходит и на ребенка.</w:t>
      </w:r>
    </w:p>
    <w:p w:rsidR="00461DD8" w:rsidRPr="00BA3214" w:rsidRDefault="00461DD8" w:rsidP="00461DD8">
      <w:pPr>
        <w:shd w:val="clear" w:color="auto" w:fill="FFFFFF"/>
        <w:spacing w:after="0" w:line="240" w:lineRule="auto"/>
        <w:ind w:left="10" w:right="17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8.Отказ от вредных привычек в семье</w:t>
      </w: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. Прежде всего, необходимо отметить, что в идеальном случае здоровый образ жизни предполагает не отказ от вредных привычек, но изначальное их отсутствие. Если же по каким-то причинам они уже имеются у человека, то необходимо принять все меры, чтобы освободить данного индивида от столь пагубных для него самого пристрастий. Регулярные физические упражнения, рациональное питание в большой степени способствуют преодолению вредных привычек.</w:t>
      </w:r>
    </w:p>
    <w:p w:rsidR="00461DD8" w:rsidRPr="00BA3214" w:rsidRDefault="00461DD8" w:rsidP="00461DD8">
      <w:pPr>
        <w:shd w:val="clear" w:color="auto" w:fill="FFFFFF"/>
        <w:spacing w:after="0" w:line="218" w:lineRule="atLeast"/>
        <w:ind w:left="9" w:right="23"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BA3214">
        <w:rPr>
          <w:rFonts w:ascii="Times New Roman" w:eastAsia="Times New Roman" w:hAnsi="Times New Roman" w:cs="Times New Roman"/>
          <w:color w:val="181818"/>
          <w:sz w:val="28"/>
          <w:szCs w:val="28"/>
        </w:rPr>
        <w:t>В заключении хотелось бы вам порекомендовать: </w:t>
      </w:r>
      <w:r w:rsidRPr="00BA321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«Если хочешь воспитать своего ребенка здоровым, сам иди по пути здоровья, иначе некуда его будет вести».</w:t>
      </w:r>
    </w:p>
    <w:p w:rsidR="00461DD8" w:rsidRPr="00BA3214" w:rsidRDefault="00461DD8" w:rsidP="00461DD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6224" w:rsidRPr="00461DD8" w:rsidRDefault="00461DD8">
      <w:pPr>
        <w:rPr>
          <w:rFonts w:ascii="Times New Roman" w:eastAsia="Times New Roman" w:hAnsi="Times New Roman" w:cs="Times New Roman"/>
          <w:b/>
          <w:color w:val="1F497D" w:themeColor="text2"/>
          <w:sz w:val="28"/>
          <w:szCs w:val="28"/>
        </w:rPr>
      </w:pPr>
    </w:p>
    <w:sectPr w:rsidR="00966224" w:rsidRPr="00461DD8" w:rsidSect="007C79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D01FA"/>
    <w:multiLevelType w:val="hybridMultilevel"/>
    <w:tmpl w:val="FB7C4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1DD8"/>
    <w:rsid w:val="003B532F"/>
    <w:rsid w:val="00461DD8"/>
    <w:rsid w:val="006C6DE4"/>
    <w:rsid w:val="007C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D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1D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1D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461D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61DD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61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DD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ratings.7ya.ru/babyfood/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ratings.7ya.ru/babyfoo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tings.7ya.ru/babyfoo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1296</Words>
  <Characters>7391</Characters>
  <Application>Microsoft Office Word</Application>
  <DocSecurity>0</DocSecurity>
  <Lines>61</Lines>
  <Paragraphs>17</Paragraphs>
  <ScaleCrop>false</ScaleCrop>
  <Company/>
  <LinksUpToDate>false</LinksUpToDate>
  <CharactersWithSpaces>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мадина</cp:lastModifiedBy>
  <cp:revision>1</cp:revision>
  <dcterms:created xsi:type="dcterms:W3CDTF">2024-02-06T11:57:00Z</dcterms:created>
  <dcterms:modified xsi:type="dcterms:W3CDTF">2024-02-06T11:58:00Z</dcterms:modified>
</cp:coreProperties>
</file>